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Reach to cut 220 editorial jobs and close three local news sites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Reach, the owner of the Daily Mirror and Daily Express, is preparing to shrink its editorial operation further as it responds to a steep deterioration in the economics of regional and national news publishing.</w:t>
      </w:r>
      <w:r/>
    </w:p>
    <w:p>
      <w:r/>
      <w:r>
        <w:t>According to the company, 220 editorial posts are set to go, while three local digital titles - KentLive, AberdeenLive and GalwayBeo - are due to close. The move comes as Reach says it is trying to protect as many jobs as possible elsewhere in the business, but concludes that the scale of the pressure facing the wider industry leaves it with little choice but to enter next year with a smaller newsroom.</w:t>
      </w:r>
      <w:r/>
    </w:p>
    <w:p>
      <w:r/>
      <w:r>
        <w:t>David Higgerson, Reach’s chief content officer, said he and the editorial senior leadership team had already pared back a range of non-staff budgets and that other parts of the group had also been asked to absorb reductions this year. Even so, he said the company could not escape the conclusion that more drastic changes were required. His remarks underline how severely the publisher is being hit by the combined effects of weakening traffic, especially from search engines, and tougher competition for audiences and advertising.</w:t>
      </w:r>
      <w:r/>
    </w:p>
    <w:p>
      <w:r/>
      <w:r>
        <w:t>The latest cuts are part of a longer retrenchment at Reach, which has been repeatedly forced to trim costs as print revenues have declined and digital monetisation has proved harder than expected. In November 2023, the group announced plans to cut about 450 jobs, saying it needed to reduce operating costs by 5% to 6% in 2024 amid continuing weakness in online and print advertising markets. That announcement followed earlier rounds of redundancies, illustrating the extent to which the publisher has been trying to remake itself around a more efficient digital model.</w:t>
      </w:r>
      <w:r/>
    </w:p>
    <w:p>
      <w:r/>
      <w:r>
        <w:t>This time, however, the company is not only cutting roles but also redirecting resources towards areas it believes can support future growth. Reach has said it intends to create 60 posts in subscriptions and longer-form video, signalling that it sees paid-for content and richer formats as more promising than relying on search referrals alone. The strategic shift reflects a broader reckoning across British media, where publishers have spent years chasing traffic from Google only to find those audiences increasingly volatile, while the BBC and other rivals continue to dominate attention online.</w:t>
      </w:r>
      <w:r/>
    </w:p>
    <w:p>
      <w:r/>
      <w:r>
        <w:t>For staff, though, the immediate reality is another wave of uncertainty. The reduction in newsroom headcount, coupled with the closure of local titles, suggests Reach is betting that a leaner editorial structure will be enough to sustain its core brands in a market that remains under intense strain. The company’s challenge now is whether it can maintain coverage quality and audience reach while asking fewer journalists to do more work.</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[1]</w:t>
        </w:r>
      </w:hyperlink>
      <w:r>
        <w:t xml:space="preserve">, </w:t>
      </w:r>
      <w:hyperlink r:id="rId9">
        <w:r>
          <w:rPr>
            <w:color w:val="0000EE"/>
            <w:u w:val="single"/>
          </w:rPr>
          <w:t>[2]</w:t>
        </w:r>
      </w:hyperlink>
      <w:r>
        <w:t xml:space="preserve">- Paragraph 3: </w:t>
      </w:r>
      <w:hyperlink r:id="rId11">
        <w:r>
          <w:rPr>
            <w:color w:val="0000EE"/>
            <w:u w:val="single"/>
          </w:rPr>
          <w:t>[3]</w:t>
        </w:r>
      </w:hyperlink>
      <w:r>
        <w:t xml:space="preserve">, </w:t>
      </w:r>
      <w:hyperlink r:id="rId10">
        <w:r>
          <w:rPr>
            <w:color w:val="0000EE"/>
            <w:u w:val="single"/>
          </w:rPr>
          <w:t>[4]</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1">
        <w:r>
          <w:rPr>
            <w:color w:val="0000EE"/>
            <w:u w:val="single"/>
          </w:rPr>
          <w:t>[3]</w:t>
        </w:r>
      </w:hyperlink>
      <w:r>
        <w:t xml:space="preserve">, </w:t>
      </w:r>
      <w:hyperlink r:id="rId13">
        <w:r>
          <w:rPr>
            <w:color w:val="0000EE"/>
            <w:u w:val="single"/>
          </w:rPr>
          <w:t>[7]</w:t>
        </w:r>
      </w:hyperlink>
      <w:r>
        <w:t xml:space="preserve">- Paragraph 5: </w:t>
      </w:r>
      <w:hyperlink r:id="rId9">
        <w:r>
          <w:rPr>
            <w:color w:val="0000EE"/>
            <w:u w:val="single"/>
          </w:rPr>
          <w:t>[1]</w:t>
        </w:r>
      </w:hyperlink>
      <w:r>
        <w:t xml:space="preserve">, </w:t>
      </w:r>
      <w:hyperlink r:id="rId9">
        <w:r>
          <w:rPr>
            <w:color w:val="0000EE"/>
            <w:u w:val="single"/>
          </w:rPr>
          <w:t>[2]</w:t>
        </w:r>
      </w:hyperlink>
      <w:r>
        <w:t xml:space="preserve">, </w:t>
      </w:r>
      <w:hyperlink r:id="rId11">
        <w:r>
          <w:rPr>
            <w:color w:val="0000EE"/>
            <w:u w:val="single"/>
          </w:rPr>
          <w:t>[3]</w:t>
        </w:r>
      </w:hyperlink>
      <w:r/>
    </w:p>
    <w:p>
      <w:r/>
      <w:r>
        <w:t xml:space="preserve">Source: </w:t>
      </w:r>
      <w:hyperlink r:id="rId14">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https://www.standard.co.uk/showbiz/celebrity-news/daily-mirror-reach-daily-express-google-manchester-evening-news-b1297191.html</w:t>
        </w:r>
      </w:hyperlink>
      <w:r>
        <w:t xml:space="preserve"> - Please view link - unable to able to access data</w:t>
      </w:r>
      <w:r/>
    </w:p>
    <w:p>
      <w:pPr>
        <w:pStyle w:val="ListNumber"/>
        <w:spacing w:line="240" w:lineRule="auto"/>
        <w:ind w:left="720"/>
      </w:pPr>
      <w:r/>
      <w:hyperlink r:id="rId9">
        <w:r>
          <w:rPr>
            <w:color w:val="0000EE"/>
            <w:u w:val="single"/>
          </w:rPr>
          <w:t>https://www.standard.co.uk/showbiz/celebrity-news/daily-mirror-reach-daily-express-google-manchester-evening-news-b1297191.html</w:t>
        </w:r>
      </w:hyperlink>
      <w:r>
        <w:t xml:space="preserve"> - In September 2026, Reach, the publisher of the Daily Mirror and Daily Express, announced plans to cut 220 editorial roles and close three regional titles: KentLive, AberdeenLive, and GalwayBeo. The company cited declining Google search referral traffic and increased competition from the BBC as key factors influencing these decisions. Chief Content Officer David Higgerson stated that, despite efforts to protect jobs, the industry challenges necessitated a leaner editorial organisation. The company is also focusing on areas like subscriptions and longer-form video, with 60 new roles to be created in these sectors.</w:t>
      </w:r>
      <w:r/>
    </w:p>
    <w:p>
      <w:pPr>
        <w:pStyle w:val="ListNumber"/>
        <w:spacing w:line="240" w:lineRule="auto"/>
        <w:ind w:left="720"/>
      </w:pPr>
      <w:r/>
      <w:hyperlink r:id="rId11">
        <w:r>
          <w:rPr>
            <w:color w:val="0000EE"/>
            <w:u w:val="single"/>
          </w:rPr>
          <w:t>https://www.theguardian.com/media/2023/nov/08/reach-mirror-express-newspapers-publisher-cut-jobs</w:t>
        </w:r>
      </w:hyperlink>
      <w:r>
        <w:t xml:space="preserve"> - In November 2023, Reach plc, the publisher of the Mirror, Express, and Star newspapers, announced plans to cut approximately 450 jobs, nearly 10% of its workforce. This decision followed a cost reduction programme aimed at mitigating challenges in the online and print newspaper advertising market. The company had already implemented cost cuts of up to 6% earlier in the year. Staff members expressed strong dissatisfaction with the management's decision, highlighting the impact of these cuts on their livelihoods and the future of the publications.</w:t>
      </w:r>
      <w:r/>
    </w:p>
    <w:p>
      <w:pPr>
        <w:pStyle w:val="ListNumber"/>
        <w:spacing w:line="240" w:lineRule="auto"/>
        <w:ind w:left="720"/>
      </w:pPr>
      <w:r/>
      <w:hyperlink r:id="rId10">
        <w:r>
          <w:rPr>
            <w:color w:val="0000EE"/>
            <w:u w:val="single"/>
          </w:rPr>
          <w:t>https://www.irishnews.com/business/2023/11/09/news/daily_mirror_owner_reach_to_slash_workforce_by_450_as_revenues_slump-3757380/</w:t>
        </w:r>
      </w:hyperlink>
      <w:r>
        <w:t xml:space="preserve"> - In November 2023, Reach plc, the owner of the Daily Mirror, announced plans to cut around 450 jobs as part of a strategy to reduce operating costs by 5-6% in 2024. This move aimed to address a decline in digital and print advertising revenues. The company had previously made two rounds of job cuts earlier in the year, with approximately 330 redundancies already implemented. The new cuts were expected to affect about 10% of Reach's 4,500-strong workforce, primarily across its national titles, including journalists, commercial staff, and some print roles.</w:t>
      </w:r>
      <w:r/>
    </w:p>
    <w:p>
      <w:pPr>
        <w:pStyle w:val="ListNumber"/>
        <w:spacing w:line="240" w:lineRule="auto"/>
        <w:ind w:left="720"/>
      </w:pPr>
      <w:r/>
      <w:hyperlink r:id="rId12">
        <w:r>
          <w:rPr>
            <w:color w:val="0000EE"/>
            <w:u w:val="single"/>
          </w:rPr>
          <w:t>https://www.prolificnorth.co.uk/news/450-redundancies-at-reach-plc-in-2023s-third-set-of-major-cuts/</w:t>
        </w:r>
      </w:hyperlink>
      <w:r>
        <w:t xml:space="preserve"> - In November 2023, Reach plc, the UK's largest commercial news publisher, announced 450 redundancies, marking its third major set of cuts in the year. The company had already made two significant rounds of redundancies earlier in 2023, totaling around 330 positions. The latest cuts were part of a broader strategy to reduce operating costs by 5-6% in 2024, aiming to strengthen its position as a leading digital publisher amid challenges in the online and print newspaper advertising market.</w:t>
      </w:r>
      <w:r/>
    </w:p>
    <w:p>
      <w:pPr>
        <w:pStyle w:val="ListNumber"/>
        <w:spacing w:line="240" w:lineRule="auto"/>
        <w:ind w:left="720"/>
      </w:pPr>
      <w:r/>
      <w:hyperlink r:id="rId15">
        <w:r>
          <w:rPr>
            <w:color w:val="0000EE"/>
            <w:u w:val="single"/>
          </w:rPr>
          <w:t>https://www.breakingnews.ie/business/mirror-publisher-reach-cutting-450-jobs-to-slash-costs-1549206.html</w:t>
        </w:r>
      </w:hyperlink>
      <w:r>
        <w:t xml:space="preserve"> - In November 2023, Reach plc, the publisher of the Daily Mirror, announced plans to cut approximately 450 jobs as part of a strategy to reduce operating costs by 5-6% in 2024. This decision was driven by a decline in digital and print advertising revenues. The company had previously implemented two rounds of job cuts earlier in the year, with around 330 redundancies already made. The new cuts were expected to affect about 10% of Reach's 4,500-strong workforce, primarily across its national titles, including journalists, commercial staff, and some print roles.</w:t>
      </w:r>
      <w:r/>
    </w:p>
    <w:p>
      <w:pPr>
        <w:pStyle w:val="ListNumber"/>
        <w:spacing w:line="240" w:lineRule="auto"/>
        <w:ind w:left="720"/>
      </w:pPr>
      <w:r/>
      <w:hyperlink r:id="rId13">
        <w:r>
          <w:rPr>
            <w:color w:val="0000EE"/>
            <w:u w:val="single"/>
          </w:rPr>
          <w:t>https://www.inpublishing.co.uk/articles/reach-announces-450-job-losses-22515</w:t>
        </w:r>
      </w:hyperlink>
      <w:r>
        <w:t xml:space="preserve"> - In November 2023, Reach plc announced plans to reduce its workforce by 450 full-time roles as part of its cost reduction programme. This followed a previous announcement in March 2023 of a 5-6% reduction in operating costs for 2023. The company cited the need to strengthen its position as a leading digital publisher and mitigate against continuing inflationary pressures expected to impact 2024. The job cuts were part of a broader strategy to address challenges in the online and print newspaper advertising market.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andard.co.uk/showbiz/celebrity-news/daily-mirror-reach-daily-express-google-manchester-evening-news-b1297191.html" TargetMode="External"/><Relationship Id="rId10" Type="http://schemas.openxmlformats.org/officeDocument/2006/relationships/hyperlink" Target="https://www.irishnews.com/business/2023/11/09/news/daily_mirror_owner_reach_to_slash_workforce_by_450_as_revenues_slump-3757380/" TargetMode="External"/><Relationship Id="rId11" Type="http://schemas.openxmlformats.org/officeDocument/2006/relationships/hyperlink" Target="https://www.theguardian.com/media/2023/nov/08/reach-mirror-express-newspapers-publisher-cut-jobs" TargetMode="External"/><Relationship Id="rId12" Type="http://schemas.openxmlformats.org/officeDocument/2006/relationships/hyperlink" Target="https://www.prolificnorth.co.uk/news/450-redundancies-at-reach-plc-in-2023s-third-set-of-major-cuts/" TargetMode="External"/><Relationship Id="rId13" Type="http://schemas.openxmlformats.org/officeDocument/2006/relationships/hyperlink" Target="https://www.inpublishing.co.uk/articles/reach-announces-450-job-losses-22515" TargetMode="External"/><Relationship Id="rId14" Type="http://schemas.openxmlformats.org/officeDocument/2006/relationships/hyperlink" Target="https://www.noahwire.com" TargetMode="External"/><Relationship Id="rId15" Type="http://schemas.openxmlformats.org/officeDocument/2006/relationships/hyperlink" Target="https://www.breakingnews.ie/business/mirror-publisher-reach-cutting-450-jobs-to-slash-costs-1549206.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