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Newsrooms are using AI to speed up journalism — but avoiding the business-model gamble</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 major new analysis of AI adoption in newsrooms suggests that journalism organisations are moving cautiously around one of the technology’s most consequential challenges: how to make money from it. The News + AI Field Report, produced by Djordje Padejski for the Walter Cronkite School of Journalism and Mass Communication in conjunction with Arizona State University’s Knight Center for the Future of News, examines 160 AI projects launched by 101 news organisations between late 2022 and the end of 2025. Its central finding is strikingly consistent: newsrooms have been quicker to use AI to make existing work faster than to rethink the economics of their business. According to the report, most projects are concentrated on routine production tasks such as summarisation, drafting, transcription, translation and workflow automation.</w:t>
      </w:r>
      <w:r/>
    </w:p>
    <w:p>
      <w:r/>
      <w:r>
        <w:t>That pattern matters because the report also finds a persistent gap between anxiety and action. Newsrooms interviewed for the study expressed deep concern about AI’s potential to disrupt site traffic, audience behaviour and the broader news business model, yet comparatively few projects were aimed at revenue, subscriptions or fundraising. The report’s categorisation of projects shows that business-focused work made up only a minority of the overall total, even though those initiatives were among the areas where many organisations say they feel the most pressure to adapt.</w:t>
      </w:r>
      <w:r/>
    </w:p>
    <w:p>
      <w:r/>
      <w:r>
        <w:t>One of the more revealing details is that the field appears to be unevenly distributed. The report indicates that every fundraising project, and more than half of the business-related projects, came from newsrooms participating in the American Journalism Project’s AI programmes. Remove those grantees from the sample and the number of business experiments drops sharply. That finding suggests that outside support may be doing more than funding individual projects: it may be supplying the scaffolding, accountability and encouragement that many newsrooms need before they are willing to test bolder ideas.</w:t>
      </w:r>
      <w:r/>
    </w:p>
    <w:p>
      <w:r/>
      <w:r>
        <w:t>The report’s interactive database, which maps the projects by category and use case, underlines how narrow much of the industry’s current experimentation remains. Newsroom-facing chatbots, for example, have become one of the more visible expressions of AI adoption, but they do not necessarily solve a core reader problem or address the commercial weaknesses that preoccupy publishers. The Field Report suggests that the dominant instinct has been to apply AI where it fits most easily into existing workflows, rather than where it might force a more fundamental rethink of products, audiences and revenue.</w:t>
      </w:r>
      <w:r/>
    </w:p>
    <w:p>
      <w:r/>
      <w:r>
        <w:t>Taken together, the findings point to a broader structural issue in journalism innovation. Product and technology teams may be well placed to run experiments, but they do not always control the business model decisions those experiments would need to influence. The report therefore raises a question that goes well beyond AI itself: whether newsrooms have the incentives, cross-team collaboration and external support needed to experiment with the future of their business, not just the mechanics of their reporting.</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2: </w:t>
      </w:r>
      <w:hyperlink r:id="rId10">
        <w:r>
          <w:rPr>
            <w:color w:val="0000EE"/>
            <w:u w:val="single"/>
          </w:rPr>
          <w:t>[2]</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9">
        <w:r>
          <w:rPr>
            <w:color w:val="0000EE"/>
            <w:u w:val="single"/>
          </w:rPr>
          <w:t>[1]</w:t>
        </w:r>
      </w:hyperlink>
      <w:r>
        <w:t xml:space="preserve">, </w:t>
      </w:r>
      <w:hyperlink r:id="rId12">
        <w:r>
          <w:rPr>
            <w:color w:val="0000EE"/>
            <w:u w:val="single"/>
          </w:rPr>
          <w:t>[4]</w:t>
        </w:r>
      </w:hyperlink>
      <w:r>
        <w:t xml:space="preserve">, </w:t>
      </w:r>
      <w:hyperlink r:id="rId15">
        <w:r>
          <w:rPr>
            <w:color w:val="0000EE"/>
            <w:u w:val="single"/>
          </w:rPr>
          <w:t>[7]</w:t>
        </w:r>
      </w:hyperlink>
      <w:r>
        <w:t xml:space="preserve">- Paragraph 5: </w:t>
      </w:r>
      <w:hyperlink r:id="rId9">
        <w:r>
          <w:rPr>
            <w:color w:val="0000EE"/>
            <w:u w:val="single"/>
          </w:rPr>
          <w:t>[1]</w:t>
        </w:r>
      </w:hyperlink>
      <w:r>
        <w:t xml:space="preserve">, </w:t>
      </w:r>
      <w:hyperlink r:id="rId11">
        <w:r>
          <w:rPr>
            <w:color w:val="0000EE"/>
            <w:u w:val="single"/>
          </w:rPr>
          <w:t>[3]</w:t>
        </w:r>
      </w:hyperlink>
      <w:r>
        <w:t xml:space="preserve">, </w:t>
      </w:r>
      <w:hyperlink r:id="rId14">
        <w:r>
          <w:rPr>
            <w:color w:val="0000EE"/>
            <w:u w:val="single"/>
          </w:rPr>
          <w:t>[6]</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https://werd.io/a-landmark-study-of-ai-in-newsrooms-reveals-they-need-to-be-coaxed-to-experiment-with-their-business-models/</w:t>
        </w:r>
      </w:hyperlink>
      <w:r>
        <w:t xml:space="preserve"> - Please view link - unable to able to access data</w:t>
      </w:r>
      <w:r/>
    </w:p>
    <w:p>
      <w:pPr>
        <w:pStyle w:val="ListNumber"/>
        <w:spacing w:line="240" w:lineRule="auto"/>
        <w:ind w:left="720"/>
      </w:pPr>
      <w:r/>
      <w:hyperlink r:id="rId10">
        <w:r>
          <w:rPr>
            <w:color w:val="0000EE"/>
            <w:u w:val="single"/>
          </w:rPr>
          <w:t>https://cronkite.asu.edu/knightcenter/field-report-AI-in-news</w:t>
        </w:r>
      </w:hyperlink>
      <w:r>
        <w:t xml:space="preserve"> - The News + AI Field Report: What News Organizations Built with AI, 2022–2025, authored by Djordje Padejski, presents a comprehensive analysis of 160 AI projects from 101 news organizations launched between late 2022 and the end of 2025. The report reveals that newsrooms predominantly use AI to automate routine production tasks, such as summarization, drafting, transcription, translation, and workflow automation, aiming to enhance efficiency rather than fundamentally transforming journalism practices. Despite concerns about AI's impact on business models, few projects focus on revenue generation, subscriptions, or fundraising.</w:t>
      </w:r>
      <w:r/>
    </w:p>
    <w:p>
      <w:pPr>
        <w:pStyle w:val="ListNumber"/>
        <w:spacing w:line="240" w:lineRule="auto"/>
        <w:ind w:left="720"/>
      </w:pPr>
      <w:r/>
      <w:hyperlink r:id="rId11">
        <w:r>
          <w:rPr>
            <w:color w:val="0000EE"/>
            <w:u w:val="single"/>
          </w:rPr>
          <w:t>https://news.asu.edu/b/20261015-after-3-years-ai-newsrooms-what-has-changed</w:t>
        </w:r>
      </w:hyperlink>
      <w:r>
        <w:t xml:space="preserve"> - An article from ASU News discusses the findings of The News + AI Field Report, highlighting that after three years of AI integration in newsrooms, the industry remains focused on efficiency improvements rather than transformative changes. The report, authored by Djordje Padejski, catalogs 160 AI projects launched by 101 U.S. news organizations between late 2022 and the end of 2025, revealing a predominant use of AI for automating routine tasks without significant shifts in journalism practices or business models.</w:t>
      </w:r>
      <w:r/>
    </w:p>
    <w:p>
      <w:pPr>
        <w:pStyle w:val="ListNumber"/>
        <w:spacing w:line="240" w:lineRule="auto"/>
        <w:ind w:left="720"/>
      </w:pPr>
      <w:r/>
      <w:hyperlink r:id="rId12">
        <w:r>
          <w:rPr>
            <w:color w:val="0000EE"/>
            <w:u w:val="single"/>
          </w:rPr>
          <w:t>https://aimap.futureof.news/</w:t>
        </w:r>
      </w:hyperlink>
      <w:r>
        <w:t xml:space="preserve"> - The News + AI Field Report: What News Organizations Built with AI, 2022–2025, provides an interactive database of 160 AI projects from 101 news organizations. The report categorizes projects by domain, such as editorial, audience, and business, and by project type, including news chatbots, fundraising tools, newsroom production assistants, automated content creators, and public meeting monitors. It also details the AI applications used, including summarization, drafting, workflow automations, data analysis, and document analysis, offering insights into the current state of AI adoption in journalism.</w:t>
      </w:r>
      <w:r/>
    </w:p>
    <w:p>
      <w:pPr>
        <w:pStyle w:val="ListNumber"/>
        <w:spacing w:line="240" w:lineRule="auto"/>
        <w:ind w:left="720"/>
      </w:pPr>
      <w:r/>
      <w:hyperlink r:id="rId13">
        <w:r>
          <w:rPr>
            <w:color w:val="0000EE"/>
            <w:u w:val="single"/>
          </w:rPr>
          <w:t>https://superpowerdaily.com/posts/newsrooms-use-ai-mostly-to-speed-up-existing-work-knight-center-report-finds</w:t>
        </w:r>
      </w:hyperlink>
      <w:r>
        <w:t xml:space="preserve"> - An article from Superpower Daily discusses the findings of The News + AI Field Report, noting that newsrooms have developed 160 AI projects since late 2022, primarily to expedite existing tasks. The report reveals that while newsroom leaders express concerns about AI disrupting audience engagement and business models, few projects address revenue generation. The predominant use of AI is for automating tasks like summarization, drafting, transcription, translation, and workflow automation, aiming to enhance efficiency without fundamentally transforming journalism practices.</w:t>
      </w:r>
      <w:r/>
    </w:p>
    <w:p>
      <w:pPr>
        <w:pStyle w:val="ListNumber"/>
        <w:spacing w:line="240" w:lineRule="auto"/>
        <w:ind w:left="720"/>
      </w:pPr>
      <w:r/>
      <w:hyperlink r:id="rId14">
        <w:r>
          <w:rPr>
            <w:color w:val="0000EE"/>
            <w:u w:val="single"/>
          </w:rPr>
          <w:t>https://www.lenfestinstitute.org/solutions-resources/ai-for-local-news-five-lessons-lenfest-ai-fellows-gathering/</w:t>
        </w:r>
      </w:hyperlink>
      <w:r>
        <w:t xml:space="preserve"> - An article from The Lenfest Institute for Journalism discusses lessons learned from the first Lenfest AI Fellows gathering, focusing on the integration of AI in local newsrooms. The gathering emphasized the importance of peer-to-peer learning in advancing AI adoption and highlighted the need for small and mid-sized newsrooms to benefit from AI developments. The event brought together fellows, grantee organization executives, AI practitioners, researchers, and academics to discuss building a more inclusive and effective AI ecosystem for local journalism.</w:t>
      </w:r>
      <w:r/>
    </w:p>
    <w:p>
      <w:pPr>
        <w:pStyle w:val="ListNumber"/>
        <w:spacing w:line="240" w:lineRule="auto"/>
        <w:ind w:left="720"/>
      </w:pPr>
      <w:r/>
      <w:hyperlink r:id="rId15">
        <w:r>
          <w:rPr>
            <w:color w:val="0000EE"/>
            <w:u w:val="single"/>
          </w:rPr>
          <w:t>https://journalism.stanford.edu/news/how-stanford-journalism-alums-are-innovating-and-scrutinizing-ai-newsrooms</w:t>
        </w:r>
      </w:hyperlink>
      <w:r>
        <w:t xml:space="preserve"> - An article from Stanford Journalism Program highlights how Stanford Journalism alumni are innovating and scrutinizing AI in newsrooms. It discusses the importance of applying rigorous standards when integrating AI into journalism, emphasizing the need for journalists to critically assess AI-generated content. The article features insights from Djordje Padejski, who teaches AI in Journalism at Stanford, and discusses the role of AI in reshaping journalism practices and the necessity for journalists to develop AI literacy to navigate the evolving media landscape.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erd.io/a-landmark-study-of-ai-in-newsrooms-reveals-they-need-to-be-coaxed-to-experiment-with-their-business-models/" TargetMode="External"/><Relationship Id="rId10" Type="http://schemas.openxmlformats.org/officeDocument/2006/relationships/hyperlink" Target="https://cronkite.asu.edu/knightcenter/field-report-AI-in-news" TargetMode="External"/><Relationship Id="rId11" Type="http://schemas.openxmlformats.org/officeDocument/2006/relationships/hyperlink" Target="https://news.asu.edu/b/20261015-after-3-years-ai-newsrooms-what-has-changed" TargetMode="External"/><Relationship Id="rId12" Type="http://schemas.openxmlformats.org/officeDocument/2006/relationships/hyperlink" Target="https://aimap.futureof.news/" TargetMode="External"/><Relationship Id="rId13" Type="http://schemas.openxmlformats.org/officeDocument/2006/relationships/hyperlink" Target="https://superpowerdaily.com/posts/newsrooms-use-ai-mostly-to-speed-up-existing-work-knight-center-report-finds" TargetMode="External"/><Relationship Id="rId14" Type="http://schemas.openxmlformats.org/officeDocument/2006/relationships/hyperlink" Target="https://www.lenfestinstitute.org/solutions-resources/ai-for-local-news-five-lessons-lenfest-ai-fellows-gathering/" TargetMode="External"/><Relationship Id="rId15" Type="http://schemas.openxmlformats.org/officeDocument/2006/relationships/hyperlink" Target="https://journalism.stanford.edu/news/how-stanford-journalism-alums-are-innovating-and-scrutinizing-ai-newsrooms"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