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Trust pulls TikTok ads after platform’s AI publishes unauthorised videos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National Trust has suspended all advertising on TikTok after a run of AI-generated promotional videos appeared without the charity’s approval, prompting questions about how an automated feature on the platform was allowed to publish material that looked markedly unlike the organisation’s normal campaigns. According to the charity, the adverts were created in error by TikTok Ads and were never meant to go live.</w:t>
      </w:r>
      <w:r/>
    </w:p>
    <w:p>
      <w:r/>
      <w:r>
        <w:t>In a statement posted on LinkedIn, the National Trust said it had paused its TikTok activity while it investigated what happened. A spokesperson later told Civil Society that the charity was working directly with TikTok to understand the incident and to put extra safeguards in place so it would not happen again. The pause is set to remain in place while that inquiry continues.</w:t>
      </w:r>
      <w:r/>
    </w:p>
    <w:p>
      <w:r/>
      <w:r>
        <w:t>The episode has drawn criticism from marketers who said the AI-made videos sat awkwardly beside the National Trust’s established identity and its broader environmental and climate campaigning. Charlotte Anstee, a digital marketing executive at Ocean, wrote on LinkedIn that she was surprised the material had slipped through, saying local social media teams had previously been told there was an AI ban. Alex Pollard, managing director of Pollard Media, told Civil Society that the situation was especially striking given the charity’s extensive image archive and its reputation for promoting real landscapes and historic places.</w:t>
      </w:r>
      <w:r/>
    </w:p>
    <w:p>
      <w:r/>
      <w:r>
        <w:t>The controversy also reflects wider unease about automated creative tools increasingly being built into advertising platforms. Harri Brown, co-founder of Antler Social, told Civil Society that advertisers using TikTok’s paid business tools can avoid unexpected AI-generated assets by disabling the setting that automatically adds newly generated material during delivery. He added that any AI assets already inserted into an ad group can be removed manually. The National Trust’s case now stands as another example of how quickly platform automation can overtake brand control if safeguards are not properly managed.</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https://tech.yahoo.com/social-media/articles/national-trust-shuts-off-campaigns-173400610.html</w:t>
        </w:r>
      </w:hyperlink>
      <w:r>
        <w:t xml:space="preserve"> - Please view link - unable to able to access data</w:t>
      </w:r>
      <w:r/>
    </w:p>
    <w:p>
      <w:pPr>
        <w:pStyle w:val="ListNumber"/>
        <w:spacing w:line="240" w:lineRule="auto"/>
        <w:ind w:left="720"/>
      </w:pPr>
      <w:r/>
      <w:hyperlink r:id="rId10">
        <w:r>
          <w:rPr>
            <w:color w:val="0000EE"/>
            <w:u w:val="single"/>
          </w:rPr>
          <w:t>https://www.thecooldown.com/green-tech/national-trust-tiktok-ai-ads-error/</w:t>
        </w:r>
      </w:hyperlink>
      <w:r>
        <w:t xml:space="preserve"> - The National Trust has suspended its TikTok advertising following the unintended release of AI-generated ads. The charity stated that an automated feature from TikTok Ads produced these adverts in error and has paused all TikTok ads while investigating the issue. The National Trust is collaborating with TikTok to understand the cause and implement safeguards to prevent future occurrences. The incident has raised concerns among marketers about the ads' alignment with the charity's brand identity. (</w:t>
      </w:r>
      <w:hyperlink r:id="rId16">
        <w:r>
          <w:rPr>
            <w:color w:val="0000EE"/>
            <w:u w:val="single"/>
          </w:rPr>
          <w:t>thecooldown.com</w:t>
        </w:r>
      </w:hyperlink>
      <w:r>
        <w:t>)</w:t>
      </w:r>
      <w:r/>
    </w:p>
    <w:p>
      <w:pPr>
        <w:pStyle w:val="ListNumber"/>
        <w:spacing w:line="240" w:lineRule="auto"/>
        <w:ind w:left="720"/>
      </w:pPr>
      <w:r/>
      <w:hyperlink r:id="rId11">
        <w:r>
          <w:rPr>
            <w:color w:val="0000EE"/>
            <w:u w:val="single"/>
          </w:rPr>
          <w:t>https://www.civilsociety.co.uk/news/national-trust-pauses-tiktok-ads-after-ai-content-error.html</w:t>
        </w:r>
      </w:hyperlink>
      <w:r>
        <w:t xml:space="preserve"> - The National Trust has temporarily halted all TikTok advertisements after AI-generated content was published without consent. The charity acknowledged that an automated feature from TikTok Ads produced these adverts in error and is working directly with TikTok to understand how this occurred and to implement additional safeguards. The incident has sparked criticism from marketers who feel the AI-generated ads are inconsistent with the charity's brand and climate change activism. (</w:t>
      </w:r>
      <w:hyperlink r:id="rId17">
        <w:r>
          <w:rPr>
            <w:color w:val="0000EE"/>
            <w:u w:val="single"/>
          </w:rPr>
          <w:t>civilsociety.co.uk</w:t>
        </w:r>
      </w:hyperlink>
      <w:r>
        <w:t>)</w:t>
      </w:r>
      <w:r/>
    </w:p>
    <w:p>
      <w:pPr>
        <w:pStyle w:val="ListNumber"/>
        <w:spacing w:line="240" w:lineRule="auto"/>
        <w:ind w:left="720"/>
      </w:pPr>
      <w:r/>
      <w:hyperlink r:id="rId12">
        <w:r>
          <w:rPr>
            <w:color w:val="0000EE"/>
            <w:u w:val="single"/>
          </w:rPr>
          <w:t>https://www.charitytimes.com/ct/National-Trust-pauses-TikTok-advertising-after-AI-error.php</w:t>
        </w:r>
      </w:hyperlink>
      <w:r>
        <w:t xml:space="preserve"> - The National Trust has paused its TikTok advertising following concerns over AI-generated marketing content. Digital marketing executive Charlotte Anstee highlighted that the AI-generated ads conflicted with the charity's climate change activism and brand identity. The National Trust responded by acknowledging the issue and pausing all TikTok ads while investigating how the AI-generated content was published. (</w:t>
      </w:r>
      <w:hyperlink r:id="rId18">
        <w:r>
          <w:rPr>
            <w:color w:val="0000EE"/>
            <w:u w:val="single"/>
          </w:rPr>
          <w:t>charitytimes.com</w:t>
        </w:r>
      </w:hyperlink>
      <w:r>
        <w:t>)</w:t>
      </w:r>
      <w:r/>
    </w:p>
    <w:p>
      <w:pPr>
        <w:pStyle w:val="ListNumber"/>
        <w:spacing w:line="240" w:lineRule="auto"/>
        <w:ind w:left="720"/>
      </w:pPr>
      <w:r/>
      <w:hyperlink r:id="rId13">
        <w:r>
          <w:rPr>
            <w:color w:val="0000EE"/>
            <w:u w:val="single"/>
          </w:rPr>
          <w:t>https://www.techradar.com/tech/tiktok-says-ai-generated-spam-crowds-out-original-creators-so-its-teaching-users-how-to-spot-ai</w:t>
        </w:r>
      </w:hyperlink>
      <w:r>
        <w:t xml:space="preserve"> - TikTok is testing new detection systems to identify and reduce AI-generated spam that overshadows original creators. The platform plans to launch an in-app hub to educate users on recognising AI-generated content and using AI tools responsibly. This initiative responds to user frustration with low-quality AI-generated content and aims to maintain the integrity of the platform's content. (</w:t>
      </w:r>
      <w:hyperlink r:id="rId19">
        <w:r>
          <w:rPr>
            <w:color w:val="0000EE"/>
            <w:u w:val="single"/>
          </w:rPr>
          <w:t>techradar.com</w:t>
        </w:r>
      </w:hyperlink>
      <w:r>
        <w:t>)</w:t>
      </w:r>
      <w:r/>
    </w:p>
    <w:p>
      <w:pPr>
        <w:pStyle w:val="ListNumber"/>
        <w:spacing w:line="240" w:lineRule="auto"/>
        <w:ind w:left="720"/>
      </w:pPr>
      <w:r/>
      <w:hyperlink r:id="rId14">
        <w:r>
          <w:rPr>
            <w:color w:val="0000EE"/>
            <w:u w:val="single"/>
          </w:rPr>
          <w:t>https://www.gamespot.com/articles/game-publisher-claims-tiktok-used-ai-to-alter-ads-adding-a-racist-stereotype/1100-6538317/</w:t>
        </w:r>
      </w:hyperlink>
      <w:r>
        <w:t xml:space="preserve"> - Indie publisher Finji alleges that TikTok used generative AI to alter its ads without permission, including adding a racist, sexualised stereotype to a character. Despite having AI features turned off, Finji discovered that AI-generated versions of their ads were running on TikTok. The publisher is investigating the issue and has raised concerns about TikTok's use of AI in advertising without consent. (</w:t>
      </w:r>
      <w:hyperlink r:id="rId20">
        <w:r>
          <w:rPr>
            <w:color w:val="0000EE"/>
            <w:u w:val="single"/>
          </w:rPr>
          <w:t>gamespot.com</w:t>
        </w:r>
      </w:hyperlink>
      <w:r>
        <w:t>)</w:t>
      </w:r>
      <w:r/>
    </w:p>
    <w:p>
      <w:pPr>
        <w:pStyle w:val="ListNumber"/>
        <w:spacing w:line="240" w:lineRule="auto"/>
        <w:ind w:left="720"/>
      </w:pPr>
      <w:r/>
      <w:hyperlink r:id="rId21">
        <w:r>
          <w:rPr>
            <w:color w:val="0000EE"/>
            <w:u w:val="single"/>
          </w:rPr>
          <w:t>https://www.launchguarding.com/blog/ai-generated-ad-disclosure</w:t>
        </w:r>
      </w:hyperlink>
      <w:r>
        <w:t xml:space="preserve"> - This article discusses the requirements for disclosing AI-generated content in advertisements on platforms like TikTok. It outlines when AI-generated ads must be labeled, the potential impact on reach, and the rules for AI-generated content, including bans on certain types of content even with a label. The article also highlights the Federal Trade Commission's (FTC) rules for AI ads in the United States. (</w:t>
      </w:r>
      <w:hyperlink r:id="rId22">
        <w:r>
          <w:rPr>
            <w:color w:val="0000EE"/>
            <w:u w:val="single"/>
          </w:rPr>
          <w:t>launchguarding.com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ech.yahoo.com/social-media/articles/national-trust-shuts-off-campaigns-173400610.html" TargetMode="External"/><Relationship Id="rId10" Type="http://schemas.openxmlformats.org/officeDocument/2006/relationships/hyperlink" Target="https://www.thecooldown.com/green-tech/national-trust-tiktok-ai-ads-error/" TargetMode="External"/><Relationship Id="rId11" Type="http://schemas.openxmlformats.org/officeDocument/2006/relationships/hyperlink" Target="https://www.civilsociety.co.uk/news/national-trust-pauses-tiktok-ads-after-ai-content-error.html" TargetMode="External"/><Relationship Id="rId12" Type="http://schemas.openxmlformats.org/officeDocument/2006/relationships/hyperlink" Target="https://www.charitytimes.com/ct/National-Trust-pauses-TikTok-advertising-after-AI-error.php" TargetMode="External"/><Relationship Id="rId13" Type="http://schemas.openxmlformats.org/officeDocument/2006/relationships/hyperlink" Target="https://www.techradar.com/tech/tiktok-says-ai-generated-spam-crowds-out-original-creators-so-its-teaching-users-how-to-spot-ai" TargetMode="External"/><Relationship Id="rId14" Type="http://schemas.openxmlformats.org/officeDocument/2006/relationships/hyperlink" Target="https://www.gamespot.com/articles/game-publisher-claims-tiktok-used-ai-to-alter-ads-adding-a-racist-stereotype/1100-6538317/" TargetMode="External"/><Relationship Id="rId15" Type="http://schemas.openxmlformats.org/officeDocument/2006/relationships/hyperlink" Target="https://www.noahwire.com" TargetMode="External"/><Relationship Id="rId16" Type="http://schemas.openxmlformats.org/officeDocument/2006/relationships/hyperlink" Target="https://www.thecooldown.com/green-tech/national-trust-tiktok-ai-ads-error/?utm_source=openai" TargetMode="External"/><Relationship Id="rId17" Type="http://schemas.openxmlformats.org/officeDocument/2006/relationships/hyperlink" Target="https://www.civilsociety.co.uk/news/national-trust-pauses-tiktok-ads-after-ai-content-error.html?utm_source=openai" TargetMode="External"/><Relationship Id="rId18" Type="http://schemas.openxmlformats.org/officeDocument/2006/relationships/hyperlink" Target="https://www.charitytimes.com/ct/National-Trust-pauses-TikTok-advertising-after-AI-error.php?utm_source=openai" TargetMode="External"/><Relationship Id="rId19" Type="http://schemas.openxmlformats.org/officeDocument/2006/relationships/hyperlink" Target="https://www.techradar.com/tech/tiktok-says-ai-generated-spam-crowds-out-original-creators-so-its-teaching-users-how-to-spot-ai?utm_source=openai" TargetMode="External"/><Relationship Id="rId20" Type="http://schemas.openxmlformats.org/officeDocument/2006/relationships/hyperlink" Target="https://www.gamespot.com/articles/game-publisher-claims-tiktok-used-ai-to-alter-ads-adding-a-racist-stereotype/1100-6538317/?utm_source=openai" TargetMode="External"/><Relationship Id="rId21" Type="http://schemas.openxmlformats.org/officeDocument/2006/relationships/hyperlink" Target="https://www.launchguarding.com/blog/ai-generated-ad-disclosure" TargetMode="External"/><Relationship Id="rId22" Type="http://schemas.openxmlformats.org/officeDocument/2006/relationships/hyperlink" Target="https://www.launchguarding.com/blog/ai-generated-ad-disclosur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